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80D" w:rsidRPr="00881F11" w:rsidRDefault="00881F11" w:rsidP="009434EB">
      <w:pPr>
        <w:spacing w:after="0"/>
        <w:jc w:val="center"/>
        <w:rPr>
          <w:rFonts w:ascii="Times New Roman" w:hAnsi="Times New Roman"/>
          <w:b/>
          <w:sz w:val="28"/>
          <w:szCs w:val="28"/>
        </w:rPr>
      </w:pPr>
      <w:r w:rsidRPr="00881F11">
        <w:rPr>
          <w:rFonts w:ascii="Times New Roman" w:hAnsi="Times New Roman"/>
          <w:b/>
          <w:sz w:val="28"/>
          <w:szCs w:val="28"/>
        </w:rPr>
        <w:t>Office of Technology Assessment Improvement and Enhancement Act</w:t>
      </w:r>
    </w:p>
    <w:p w:rsidR="00881F11" w:rsidRDefault="00881F11" w:rsidP="009434EB">
      <w:pPr>
        <w:spacing w:after="0"/>
        <w:jc w:val="center"/>
        <w:rPr>
          <w:rFonts w:ascii="Times New Roman" w:hAnsi="Times New Roman"/>
          <w:b/>
          <w:sz w:val="24"/>
          <w:szCs w:val="24"/>
        </w:rPr>
      </w:pPr>
    </w:p>
    <w:p w:rsidR="0011339A" w:rsidRPr="009434EB" w:rsidRDefault="0011339A" w:rsidP="009434EB">
      <w:pPr>
        <w:spacing w:after="0"/>
        <w:rPr>
          <w:rFonts w:ascii="Times New Roman" w:hAnsi="Times New Roman"/>
          <w:b/>
          <w:sz w:val="24"/>
          <w:szCs w:val="24"/>
        </w:rPr>
      </w:pPr>
      <w:r w:rsidRPr="00881F11">
        <w:rPr>
          <w:rFonts w:ascii="Times New Roman" w:hAnsi="Times New Roman"/>
          <w:b/>
          <w:sz w:val="24"/>
          <w:szCs w:val="24"/>
        </w:rPr>
        <w:t>Background</w:t>
      </w:r>
      <w:r w:rsidR="009434EB">
        <w:rPr>
          <w:rFonts w:ascii="Times New Roman" w:hAnsi="Times New Roman"/>
          <w:b/>
          <w:sz w:val="24"/>
          <w:szCs w:val="24"/>
        </w:rPr>
        <w:t xml:space="preserve"> </w:t>
      </w:r>
      <w:r w:rsidRPr="00F2363E">
        <w:rPr>
          <w:rFonts w:ascii="Times New Roman" w:hAnsi="Times New Roman"/>
          <w:color w:val="000000" w:themeColor="text1"/>
          <w:sz w:val="24"/>
          <w:szCs w:val="24"/>
        </w:rPr>
        <w:t>The O</w:t>
      </w:r>
      <w:r w:rsidR="00930257">
        <w:rPr>
          <w:rFonts w:ascii="Times New Roman" w:hAnsi="Times New Roman"/>
          <w:color w:val="000000" w:themeColor="text1"/>
          <w:sz w:val="24"/>
          <w:szCs w:val="24"/>
        </w:rPr>
        <w:t xml:space="preserve">ffice of </w:t>
      </w:r>
      <w:r w:rsidRPr="00F2363E">
        <w:rPr>
          <w:rFonts w:ascii="Times New Roman" w:hAnsi="Times New Roman"/>
          <w:color w:val="000000" w:themeColor="text1"/>
          <w:sz w:val="24"/>
          <w:szCs w:val="24"/>
        </w:rPr>
        <w:t>T</w:t>
      </w:r>
      <w:r w:rsidR="00930257">
        <w:rPr>
          <w:rFonts w:ascii="Times New Roman" w:hAnsi="Times New Roman"/>
          <w:color w:val="000000" w:themeColor="text1"/>
          <w:sz w:val="24"/>
          <w:szCs w:val="24"/>
        </w:rPr>
        <w:t xml:space="preserve">echnology </w:t>
      </w:r>
      <w:r w:rsidRPr="00F2363E">
        <w:rPr>
          <w:rFonts w:ascii="Times New Roman" w:hAnsi="Times New Roman"/>
          <w:color w:val="000000" w:themeColor="text1"/>
          <w:sz w:val="24"/>
          <w:szCs w:val="24"/>
        </w:rPr>
        <w:t>A</w:t>
      </w:r>
      <w:r w:rsidR="00930257">
        <w:rPr>
          <w:rFonts w:ascii="Times New Roman" w:hAnsi="Times New Roman"/>
          <w:color w:val="000000" w:themeColor="text1"/>
          <w:sz w:val="24"/>
          <w:szCs w:val="24"/>
        </w:rPr>
        <w:t>ssessment (OTA)</w:t>
      </w:r>
      <w:r w:rsidR="0000577C">
        <w:rPr>
          <w:rFonts w:ascii="Times New Roman" w:hAnsi="Times New Roman"/>
          <w:color w:val="000000" w:themeColor="text1"/>
          <w:sz w:val="24"/>
          <w:szCs w:val="24"/>
        </w:rPr>
        <w:t xml:space="preserve"> was</w:t>
      </w:r>
      <w:r w:rsidRPr="00F2363E">
        <w:rPr>
          <w:rFonts w:ascii="Times New Roman" w:hAnsi="Times New Roman"/>
          <w:color w:val="000000" w:themeColor="text1"/>
          <w:sz w:val="24"/>
          <w:szCs w:val="24"/>
        </w:rPr>
        <w:t xml:space="preserve"> created in 1972 “to provide early indications of the probable beneficial and adverse impacts of the applications of technology and to develop other coordinate information which may assist the Congress.” From 1972 to 1995, OTA </w:t>
      </w:r>
      <w:r>
        <w:rPr>
          <w:rFonts w:ascii="Times New Roman" w:hAnsi="Times New Roman"/>
          <w:color w:val="000000" w:themeColor="text1"/>
          <w:sz w:val="24"/>
          <w:szCs w:val="24"/>
        </w:rPr>
        <w:t>produced</w:t>
      </w:r>
      <w:r w:rsidRPr="00F2363E">
        <w:rPr>
          <w:rFonts w:ascii="Times New Roman" w:hAnsi="Times New Roman"/>
          <w:color w:val="000000" w:themeColor="text1"/>
          <w:sz w:val="24"/>
          <w:szCs w:val="24"/>
        </w:rPr>
        <w:t xml:space="preserve"> nearly 750 full technology assessments, background papers, technical memoranda, case studies, and proceedings across a wide range of S&amp;T issues. </w:t>
      </w:r>
      <w:r w:rsidR="0000577C">
        <w:rPr>
          <w:rFonts w:ascii="Times New Roman" w:hAnsi="Times New Roman"/>
          <w:color w:val="000000" w:themeColor="text1"/>
          <w:sz w:val="24"/>
          <w:szCs w:val="24"/>
        </w:rPr>
        <w:t xml:space="preserve">Just </w:t>
      </w:r>
      <w:r w:rsidR="005F5A8E">
        <w:rPr>
          <w:rFonts w:ascii="Times New Roman" w:hAnsi="Times New Roman"/>
          <w:color w:val="000000" w:themeColor="text1"/>
          <w:sz w:val="24"/>
          <w:szCs w:val="24"/>
        </w:rPr>
        <w:t>a</w:t>
      </w:r>
      <w:r w:rsidRPr="00F2363E">
        <w:rPr>
          <w:rFonts w:ascii="Times New Roman" w:hAnsi="Times New Roman"/>
          <w:color w:val="000000" w:themeColor="text1"/>
          <w:sz w:val="24"/>
          <w:szCs w:val="24"/>
        </w:rPr>
        <w:t xml:space="preserve">s the digital era was unfolding, OTA </w:t>
      </w:r>
      <w:r w:rsidR="00930257">
        <w:rPr>
          <w:rFonts w:ascii="Times New Roman" w:hAnsi="Times New Roman"/>
          <w:color w:val="000000" w:themeColor="text1"/>
          <w:sz w:val="24"/>
          <w:szCs w:val="24"/>
        </w:rPr>
        <w:t>was de-funded</w:t>
      </w:r>
      <w:r w:rsidRPr="00F2363E">
        <w:rPr>
          <w:rFonts w:ascii="Times New Roman" w:hAnsi="Times New Roman"/>
          <w:color w:val="000000" w:themeColor="text1"/>
          <w:sz w:val="24"/>
          <w:szCs w:val="24"/>
        </w:rPr>
        <w:t xml:space="preserve"> </w:t>
      </w:r>
      <w:r w:rsidR="00930257">
        <w:rPr>
          <w:rFonts w:ascii="Times New Roman" w:hAnsi="Times New Roman"/>
          <w:color w:val="000000" w:themeColor="text1"/>
          <w:sz w:val="24"/>
          <w:szCs w:val="24"/>
        </w:rPr>
        <w:t>under</w:t>
      </w:r>
      <w:r>
        <w:rPr>
          <w:rFonts w:ascii="Times New Roman" w:hAnsi="Times New Roman"/>
          <w:color w:val="000000" w:themeColor="text1"/>
          <w:sz w:val="24"/>
          <w:szCs w:val="24"/>
        </w:rPr>
        <w:t xml:space="preserve"> </w:t>
      </w:r>
      <w:r w:rsidR="0000577C">
        <w:rPr>
          <w:rFonts w:ascii="Times New Roman" w:hAnsi="Times New Roman"/>
          <w:color w:val="000000" w:themeColor="text1"/>
          <w:sz w:val="24"/>
          <w:szCs w:val="24"/>
        </w:rPr>
        <w:t xml:space="preserve">Newt </w:t>
      </w:r>
      <w:r>
        <w:rPr>
          <w:rFonts w:ascii="Times New Roman" w:hAnsi="Times New Roman"/>
          <w:color w:val="000000" w:themeColor="text1"/>
          <w:sz w:val="24"/>
          <w:szCs w:val="24"/>
        </w:rPr>
        <w:t xml:space="preserve">Gingrich’s </w:t>
      </w:r>
      <w:r w:rsidR="00930257">
        <w:rPr>
          <w:rFonts w:ascii="Times New Roman" w:hAnsi="Times New Roman"/>
          <w:color w:val="000000" w:themeColor="text1"/>
          <w:sz w:val="24"/>
          <w:szCs w:val="24"/>
        </w:rPr>
        <w:t>“</w:t>
      </w:r>
      <w:r>
        <w:rPr>
          <w:rFonts w:ascii="Times New Roman" w:hAnsi="Times New Roman"/>
          <w:color w:val="000000" w:themeColor="text1"/>
          <w:sz w:val="24"/>
          <w:szCs w:val="24"/>
        </w:rPr>
        <w:t>Contract with America</w:t>
      </w:r>
      <w:r w:rsidR="00930257">
        <w:rPr>
          <w:rFonts w:ascii="Times New Roman" w:hAnsi="Times New Roman"/>
          <w:color w:val="000000" w:themeColor="text1"/>
          <w:sz w:val="24"/>
          <w:szCs w:val="24"/>
        </w:rPr>
        <w:t>”</w:t>
      </w:r>
      <w:r w:rsidRPr="00F2363E">
        <w:rPr>
          <w:rFonts w:ascii="Times New Roman" w:hAnsi="Times New Roman"/>
          <w:color w:val="000000" w:themeColor="text1"/>
          <w:sz w:val="24"/>
          <w:szCs w:val="24"/>
        </w:rPr>
        <w:t>.</w:t>
      </w:r>
    </w:p>
    <w:p w:rsidR="0011339A" w:rsidRDefault="0011339A" w:rsidP="009434EB">
      <w:pPr>
        <w:spacing w:after="0"/>
        <w:rPr>
          <w:rFonts w:ascii="Times New Roman" w:hAnsi="Times New Roman"/>
          <w:color w:val="000000" w:themeColor="text1"/>
          <w:sz w:val="24"/>
          <w:szCs w:val="24"/>
        </w:rPr>
      </w:pPr>
    </w:p>
    <w:p w:rsidR="00930257" w:rsidRDefault="0011339A" w:rsidP="009434EB">
      <w:pPr>
        <w:spacing w:after="0"/>
        <w:rPr>
          <w:rFonts w:ascii="Times New Roman" w:hAnsi="Times New Roman"/>
          <w:color w:val="000000" w:themeColor="text1"/>
          <w:sz w:val="24"/>
          <w:szCs w:val="24"/>
        </w:rPr>
      </w:pPr>
      <w:r w:rsidRPr="00F2363E">
        <w:rPr>
          <w:rFonts w:ascii="Times New Roman" w:hAnsi="Times New Roman"/>
          <w:color w:val="000000" w:themeColor="text1"/>
          <w:sz w:val="24"/>
          <w:szCs w:val="24"/>
        </w:rPr>
        <w:t xml:space="preserve">In the decades since, the speed and </w:t>
      </w:r>
      <w:r>
        <w:rPr>
          <w:rFonts w:ascii="Times New Roman" w:hAnsi="Times New Roman"/>
          <w:color w:val="000000" w:themeColor="text1"/>
          <w:sz w:val="24"/>
          <w:szCs w:val="24"/>
        </w:rPr>
        <w:t>breadth</w:t>
      </w:r>
      <w:r w:rsidRPr="00F2363E">
        <w:rPr>
          <w:rFonts w:ascii="Times New Roman" w:hAnsi="Times New Roman"/>
          <w:color w:val="000000" w:themeColor="text1"/>
          <w:sz w:val="24"/>
          <w:szCs w:val="24"/>
        </w:rPr>
        <w:t xml:space="preserve"> of technical innovatio</w:t>
      </w:r>
      <w:r>
        <w:rPr>
          <w:rFonts w:ascii="Times New Roman" w:hAnsi="Times New Roman"/>
          <w:color w:val="000000" w:themeColor="text1"/>
          <w:sz w:val="24"/>
          <w:szCs w:val="24"/>
        </w:rPr>
        <w:t>n supporting the digital era has</w:t>
      </w:r>
      <w:r w:rsidRPr="00F2363E">
        <w:rPr>
          <w:rFonts w:ascii="Times New Roman" w:hAnsi="Times New Roman"/>
          <w:color w:val="000000" w:themeColor="text1"/>
          <w:sz w:val="24"/>
          <w:szCs w:val="24"/>
        </w:rPr>
        <w:t xml:space="preserve"> been </w:t>
      </w:r>
      <w:r>
        <w:rPr>
          <w:rFonts w:ascii="Times New Roman" w:hAnsi="Times New Roman"/>
          <w:color w:val="000000" w:themeColor="text1"/>
          <w:sz w:val="24"/>
          <w:szCs w:val="24"/>
        </w:rPr>
        <w:t>astonishing</w:t>
      </w:r>
      <w:r w:rsidRPr="00F2363E">
        <w:rPr>
          <w:rFonts w:ascii="Times New Roman" w:hAnsi="Times New Roman"/>
          <w:color w:val="000000" w:themeColor="text1"/>
          <w:sz w:val="24"/>
          <w:szCs w:val="24"/>
        </w:rPr>
        <w:t xml:space="preserve">, </w:t>
      </w:r>
      <w:r>
        <w:rPr>
          <w:rFonts w:ascii="Times New Roman" w:hAnsi="Times New Roman"/>
          <w:color w:val="000000" w:themeColor="text1"/>
          <w:sz w:val="24"/>
          <w:szCs w:val="24"/>
        </w:rPr>
        <w:t>while</w:t>
      </w:r>
      <w:r w:rsidRPr="00F2363E">
        <w:rPr>
          <w:rFonts w:ascii="Times New Roman" w:hAnsi="Times New Roman"/>
          <w:color w:val="000000" w:themeColor="text1"/>
          <w:sz w:val="24"/>
          <w:szCs w:val="24"/>
        </w:rPr>
        <w:t xml:space="preserve"> </w:t>
      </w:r>
      <w:r>
        <w:rPr>
          <w:rFonts w:ascii="Times New Roman" w:hAnsi="Times New Roman"/>
          <w:color w:val="000000" w:themeColor="text1"/>
          <w:sz w:val="24"/>
          <w:szCs w:val="24"/>
        </w:rPr>
        <w:t>creating</w:t>
      </w:r>
      <w:r w:rsidRPr="00F2363E">
        <w:rPr>
          <w:rFonts w:ascii="Times New Roman" w:hAnsi="Times New Roman"/>
          <w:color w:val="000000" w:themeColor="text1"/>
          <w:sz w:val="24"/>
          <w:szCs w:val="24"/>
        </w:rPr>
        <w:t xml:space="preserve"> new opportunities </w:t>
      </w:r>
      <w:r>
        <w:rPr>
          <w:rFonts w:ascii="Times New Roman" w:hAnsi="Times New Roman"/>
          <w:color w:val="000000" w:themeColor="text1"/>
          <w:sz w:val="24"/>
          <w:szCs w:val="24"/>
        </w:rPr>
        <w:t>and</w:t>
      </w:r>
      <w:r w:rsidRPr="00F2363E">
        <w:rPr>
          <w:rFonts w:ascii="Times New Roman" w:hAnsi="Times New Roman"/>
          <w:color w:val="000000" w:themeColor="text1"/>
          <w:sz w:val="24"/>
          <w:szCs w:val="24"/>
        </w:rPr>
        <w:t xml:space="preserve"> greater </w:t>
      </w:r>
      <w:r>
        <w:rPr>
          <w:rFonts w:ascii="Times New Roman" w:hAnsi="Times New Roman"/>
          <w:color w:val="000000" w:themeColor="text1"/>
          <w:sz w:val="24"/>
          <w:szCs w:val="24"/>
        </w:rPr>
        <w:t>dilemmas</w:t>
      </w:r>
      <w:r w:rsidRPr="00F2363E" w:rsidDel="003378D4">
        <w:rPr>
          <w:rFonts w:ascii="Times New Roman" w:hAnsi="Times New Roman"/>
          <w:color w:val="000000" w:themeColor="text1"/>
          <w:sz w:val="24"/>
          <w:szCs w:val="24"/>
        </w:rPr>
        <w:t xml:space="preserve"> </w:t>
      </w:r>
      <w:r>
        <w:rPr>
          <w:rFonts w:ascii="Times New Roman" w:hAnsi="Times New Roman"/>
          <w:color w:val="000000" w:themeColor="text1"/>
          <w:sz w:val="24"/>
          <w:szCs w:val="24"/>
        </w:rPr>
        <w:t>for</w:t>
      </w:r>
      <w:r w:rsidRPr="00F2363E">
        <w:rPr>
          <w:rFonts w:ascii="Times New Roman" w:hAnsi="Times New Roman"/>
          <w:color w:val="000000" w:themeColor="text1"/>
          <w:sz w:val="24"/>
          <w:szCs w:val="24"/>
        </w:rPr>
        <w:t xml:space="preserve"> society. For example, facial recognition software </w:t>
      </w:r>
      <w:r>
        <w:rPr>
          <w:rFonts w:ascii="Times New Roman" w:hAnsi="Times New Roman"/>
          <w:color w:val="000000" w:themeColor="text1"/>
          <w:sz w:val="24"/>
          <w:szCs w:val="24"/>
        </w:rPr>
        <w:t xml:space="preserve">not only </w:t>
      </w:r>
      <w:r w:rsidRPr="00F2363E">
        <w:rPr>
          <w:rFonts w:ascii="Times New Roman" w:hAnsi="Times New Roman"/>
          <w:color w:val="000000" w:themeColor="text1"/>
          <w:sz w:val="24"/>
          <w:szCs w:val="24"/>
        </w:rPr>
        <w:t>can find missing children or lost relatives, but also can be employed as a tool for mass surveillance and discrimination.</w:t>
      </w:r>
      <w:r w:rsidR="005F5A8E">
        <w:rPr>
          <w:rFonts w:ascii="Times New Roman" w:hAnsi="Times New Roman"/>
          <w:color w:val="000000" w:themeColor="text1"/>
          <w:sz w:val="24"/>
          <w:szCs w:val="24"/>
        </w:rPr>
        <w:t xml:space="preserve"> </w:t>
      </w:r>
      <w:r w:rsidR="009434EB">
        <w:rPr>
          <w:rFonts w:ascii="Times New Roman" w:hAnsi="Times New Roman"/>
          <w:color w:val="000000" w:themeColor="text1"/>
          <w:sz w:val="24"/>
          <w:szCs w:val="24"/>
        </w:rPr>
        <w:t>The</w:t>
      </w:r>
      <w:r w:rsidR="00930257" w:rsidRPr="00F2363E">
        <w:rPr>
          <w:rFonts w:ascii="Times New Roman" w:hAnsi="Times New Roman"/>
          <w:color w:val="000000" w:themeColor="text1"/>
          <w:sz w:val="24"/>
          <w:szCs w:val="24"/>
        </w:rPr>
        <w:t xml:space="preserve"> notable success of ChatGPT has prompted a frenzy to draft legislation to address the promise and peril of artificial intelligence (AI) tools. </w:t>
      </w:r>
      <w:r w:rsidR="00930257">
        <w:rPr>
          <w:rFonts w:ascii="Times New Roman" w:hAnsi="Times New Roman"/>
          <w:color w:val="000000" w:themeColor="text1"/>
          <w:sz w:val="24"/>
          <w:szCs w:val="24"/>
        </w:rPr>
        <w:t>Crafting</w:t>
      </w:r>
      <w:r w:rsidR="00930257" w:rsidRPr="00F2363E">
        <w:rPr>
          <w:rFonts w:ascii="Times New Roman" w:hAnsi="Times New Roman"/>
          <w:color w:val="000000" w:themeColor="text1"/>
          <w:sz w:val="24"/>
          <w:szCs w:val="24"/>
        </w:rPr>
        <w:t xml:space="preserve"> policy to address </w:t>
      </w:r>
      <w:r w:rsidR="00930257">
        <w:rPr>
          <w:rFonts w:ascii="Times New Roman" w:hAnsi="Times New Roman"/>
          <w:color w:val="000000" w:themeColor="text1"/>
          <w:sz w:val="24"/>
          <w:szCs w:val="24"/>
        </w:rPr>
        <w:t>the impacts of AI</w:t>
      </w:r>
      <w:r w:rsidR="00930257" w:rsidRPr="00F2363E">
        <w:rPr>
          <w:rFonts w:ascii="Times New Roman" w:hAnsi="Times New Roman"/>
          <w:color w:val="000000" w:themeColor="text1"/>
          <w:sz w:val="24"/>
          <w:szCs w:val="24"/>
        </w:rPr>
        <w:t xml:space="preserve"> technology require</w:t>
      </w:r>
      <w:r w:rsidR="005F5A8E">
        <w:rPr>
          <w:rFonts w:ascii="Times New Roman" w:hAnsi="Times New Roman"/>
          <w:color w:val="000000" w:themeColor="text1"/>
          <w:sz w:val="24"/>
          <w:szCs w:val="24"/>
        </w:rPr>
        <w:t>s</w:t>
      </w:r>
      <w:r w:rsidR="00930257" w:rsidRPr="00F2363E">
        <w:rPr>
          <w:rFonts w:ascii="Times New Roman" w:hAnsi="Times New Roman"/>
          <w:color w:val="000000" w:themeColor="text1"/>
          <w:sz w:val="24"/>
          <w:szCs w:val="24"/>
        </w:rPr>
        <w:t xml:space="preserve"> a sophisticated understanding of large language model tools and how to apply this knowledge to </w:t>
      </w:r>
      <w:r w:rsidR="00930257">
        <w:rPr>
          <w:rFonts w:ascii="Times New Roman" w:hAnsi="Times New Roman"/>
          <w:color w:val="000000" w:themeColor="text1"/>
          <w:sz w:val="24"/>
          <w:szCs w:val="24"/>
        </w:rPr>
        <w:t>a legislative framework</w:t>
      </w:r>
      <w:r w:rsidR="00930257" w:rsidRPr="00F2363E">
        <w:rPr>
          <w:rFonts w:ascii="Times New Roman" w:hAnsi="Times New Roman"/>
          <w:color w:val="000000" w:themeColor="text1"/>
          <w:sz w:val="24"/>
          <w:szCs w:val="24"/>
        </w:rPr>
        <w:t>. Without non-partisan advisory information and support, any gaps in lawmakers’ technical expertise may provide an easy opportunity for the corporate sector to fill the S&amp;T support role</w:t>
      </w:r>
      <w:r w:rsidR="00930257">
        <w:rPr>
          <w:rFonts w:ascii="Times New Roman" w:hAnsi="Times New Roman"/>
          <w:color w:val="000000" w:themeColor="text1"/>
          <w:sz w:val="24"/>
          <w:szCs w:val="24"/>
        </w:rPr>
        <w:t xml:space="preserve"> that should otherwise remain </w:t>
      </w:r>
      <w:r w:rsidR="00930257" w:rsidRPr="00F2363E">
        <w:rPr>
          <w:rFonts w:ascii="Times New Roman" w:hAnsi="Times New Roman"/>
          <w:color w:val="000000" w:themeColor="text1"/>
          <w:sz w:val="24"/>
          <w:szCs w:val="24"/>
        </w:rPr>
        <w:t>unbiased, independent</w:t>
      </w:r>
      <w:r w:rsidR="00930257">
        <w:rPr>
          <w:rFonts w:ascii="Times New Roman" w:hAnsi="Times New Roman"/>
          <w:color w:val="000000" w:themeColor="text1"/>
          <w:sz w:val="24"/>
          <w:szCs w:val="24"/>
        </w:rPr>
        <w:t>,</w:t>
      </w:r>
      <w:r w:rsidR="00930257" w:rsidRPr="00F2363E">
        <w:rPr>
          <w:rFonts w:ascii="Times New Roman" w:hAnsi="Times New Roman"/>
          <w:color w:val="000000" w:themeColor="text1"/>
          <w:sz w:val="24"/>
          <w:szCs w:val="24"/>
        </w:rPr>
        <w:t xml:space="preserve"> and non-partisan</w:t>
      </w:r>
      <w:r w:rsidR="00930257">
        <w:rPr>
          <w:rFonts w:ascii="Times New Roman" w:hAnsi="Times New Roman"/>
          <w:color w:val="000000" w:themeColor="text1"/>
          <w:sz w:val="24"/>
          <w:szCs w:val="24"/>
        </w:rPr>
        <w:t>.</w:t>
      </w:r>
    </w:p>
    <w:p w:rsidR="00930257" w:rsidRDefault="00930257" w:rsidP="009434EB">
      <w:pPr>
        <w:autoSpaceDE w:val="0"/>
        <w:adjustRightInd w:val="0"/>
        <w:spacing w:after="0"/>
        <w:rPr>
          <w:rFonts w:ascii="Times New Roman" w:hAnsi="Times New Roman"/>
          <w:color w:val="000000" w:themeColor="text1"/>
          <w:sz w:val="24"/>
          <w:szCs w:val="24"/>
        </w:rPr>
      </w:pPr>
    </w:p>
    <w:p w:rsidR="00930257" w:rsidRPr="00F2363E" w:rsidRDefault="005F5A8E" w:rsidP="009434EB">
      <w:pPr>
        <w:autoSpaceDE w:val="0"/>
        <w:adjustRightInd w:val="0"/>
        <w:spacing w:after="0"/>
        <w:rPr>
          <w:rFonts w:ascii="Times New Roman" w:hAnsi="Times New Roman"/>
          <w:color w:val="000000" w:themeColor="text1"/>
          <w:sz w:val="24"/>
          <w:szCs w:val="24"/>
        </w:rPr>
      </w:pPr>
      <w:r>
        <w:rPr>
          <w:rFonts w:ascii="Times New Roman" w:hAnsi="Times New Roman"/>
          <w:sz w:val="24"/>
          <w:szCs w:val="24"/>
        </w:rPr>
        <w:t>A</w:t>
      </w:r>
      <w:r w:rsidR="009434EB">
        <w:rPr>
          <w:rFonts w:ascii="Times New Roman" w:hAnsi="Times New Roman"/>
          <w:sz w:val="24"/>
          <w:szCs w:val="24"/>
        </w:rPr>
        <w:t xml:space="preserve"> recent</w:t>
      </w:r>
      <w:r w:rsidR="00930257" w:rsidRPr="005A36B3">
        <w:rPr>
          <w:rFonts w:ascii="Times New Roman" w:hAnsi="Times New Roman"/>
          <w:sz w:val="24"/>
          <w:szCs w:val="24"/>
        </w:rPr>
        <w:t xml:space="preserve"> </w:t>
      </w:r>
      <w:r>
        <w:rPr>
          <w:rFonts w:ascii="Times New Roman" w:hAnsi="Times New Roman"/>
          <w:sz w:val="24"/>
          <w:szCs w:val="24"/>
        </w:rPr>
        <w:t xml:space="preserve">Congressionally Directed Review </w:t>
      </w:r>
      <w:r w:rsidR="00930257" w:rsidRPr="005A36B3">
        <w:rPr>
          <w:rFonts w:ascii="Times New Roman" w:hAnsi="Times New Roman"/>
          <w:sz w:val="24"/>
          <w:szCs w:val="24"/>
        </w:rPr>
        <w:t xml:space="preserve">by the National Academy of Public Administration </w:t>
      </w:r>
      <w:r w:rsidR="00930257">
        <w:rPr>
          <w:rFonts w:ascii="Times New Roman" w:hAnsi="Times New Roman"/>
          <w:sz w:val="24"/>
          <w:szCs w:val="24"/>
        </w:rPr>
        <w:t>underscores</w:t>
      </w:r>
      <w:r w:rsidR="00930257" w:rsidRPr="005A36B3">
        <w:rPr>
          <w:rFonts w:ascii="Times New Roman" w:hAnsi="Times New Roman"/>
          <w:sz w:val="24"/>
          <w:szCs w:val="24"/>
        </w:rPr>
        <w:t xml:space="preserve"> a clear need for authoritative, non-partisan, and </w:t>
      </w:r>
      <w:r w:rsidR="00930257">
        <w:rPr>
          <w:rFonts w:ascii="Times New Roman" w:hAnsi="Times New Roman"/>
          <w:sz w:val="24"/>
          <w:szCs w:val="24"/>
        </w:rPr>
        <w:t>comprehensible</w:t>
      </w:r>
      <w:r w:rsidR="00930257" w:rsidRPr="005A36B3">
        <w:rPr>
          <w:rFonts w:ascii="Times New Roman" w:hAnsi="Times New Roman"/>
          <w:sz w:val="24"/>
          <w:szCs w:val="24"/>
        </w:rPr>
        <w:t xml:space="preserve"> S&amp;T products that can be completed in line with the rapid tempo of </w:t>
      </w:r>
      <w:r w:rsidR="00930257">
        <w:rPr>
          <w:rFonts w:ascii="Times New Roman" w:hAnsi="Times New Roman"/>
          <w:sz w:val="24"/>
          <w:szCs w:val="24"/>
        </w:rPr>
        <w:t>Congress</w:t>
      </w:r>
      <w:r w:rsidR="00930257" w:rsidRPr="005A36B3">
        <w:rPr>
          <w:rFonts w:ascii="Times New Roman" w:hAnsi="Times New Roman"/>
          <w:sz w:val="24"/>
          <w:szCs w:val="24"/>
        </w:rPr>
        <w:t xml:space="preserve"> and the fast pace of </w:t>
      </w:r>
      <w:r>
        <w:rPr>
          <w:rFonts w:ascii="Times New Roman" w:hAnsi="Times New Roman"/>
          <w:sz w:val="24"/>
          <w:szCs w:val="24"/>
        </w:rPr>
        <w:t>innovation</w:t>
      </w:r>
      <w:r w:rsidR="00930257" w:rsidRPr="005A36B3">
        <w:rPr>
          <w:rFonts w:ascii="Times New Roman" w:hAnsi="Times New Roman"/>
          <w:sz w:val="24"/>
          <w:szCs w:val="24"/>
        </w:rPr>
        <w:t>.</w:t>
      </w:r>
    </w:p>
    <w:p w:rsidR="0011339A" w:rsidRDefault="0011339A" w:rsidP="009434EB">
      <w:pPr>
        <w:spacing w:after="0"/>
        <w:rPr>
          <w:rFonts w:ascii="Times New Roman" w:hAnsi="Times New Roman"/>
          <w:b/>
          <w:sz w:val="24"/>
          <w:szCs w:val="24"/>
          <w:u w:val="single"/>
        </w:rPr>
      </w:pPr>
    </w:p>
    <w:p w:rsidR="009C380D" w:rsidRDefault="0011339A" w:rsidP="009434EB">
      <w:pPr>
        <w:spacing w:after="0"/>
        <w:rPr>
          <w:rFonts w:ascii="Times New Roman" w:hAnsi="Times New Roman"/>
          <w:sz w:val="24"/>
          <w:szCs w:val="24"/>
        </w:rPr>
      </w:pPr>
      <w:r w:rsidRPr="00881F11">
        <w:rPr>
          <w:rFonts w:ascii="Times New Roman" w:hAnsi="Times New Roman"/>
          <w:b/>
          <w:sz w:val="24"/>
          <w:szCs w:val="24"/>
        </w:rPr>
        <w:t>About the Legislation</w:t>
      </w:r>
      <w:r w:rsidR="009434EB">
        <w:rPr>
          <w:rFonts w:ascii="Times New Roman" w:hAnsi="Times New Roman"/>
          <w:b/>
          <w:sz w:val="24"/>
          <w:szCs w:val="24"/>
        </w:rPr>
        <w:t xml:space="preserve"> </w:t>
      </w:r>
      <w:r w:rsidR="009C380D" w:rsidRPr="00263EBC">
        <w:rPr>
          <w:rFonts w:ascii="Times New Roman" w:hAnsi="Times New Roman"/>
          <w:sz w:val="24"/>
          <w:szCs w:val="24"/>
        </w:rPr>
        <w:t xml:space="preserve">The </w:t>
      </w:r>
      <w:r w:rsidR="00954849">
        <w:rPr>
          <w:rFonts w:ascii="Times New Roman" w:hAnsi="Times New Roman"/>
          <w:sz w:val="24"/>
          <w:szCs w:val="24"/>
        </w:rPr>
        <w:t>Office of Technology Assessment Improvement and Enhancement</w:t>
      </w:r>
      <w:r>
        <w:rPr>
          <w:rFonts w:ascii="Times New Roman" w:hAnsi="Times New Roman"/>
          <w:sz w:val="24"/>
          <w:szCs w:val="24"/>
        </w:rPr>
        <w:t xml:space="preserve"> Act</w:t>
      </w:r>
      <w:r w:rsidR="00954849">
        <w:rPr>
          <w:rFonts w:ascii="Times New Roman" w:hAnsi="Times New Roman"/>
          <w:sz w:val="24"/>
          <w:szCs w:val="24"/>
        </w:rPr>
        <w:t xml:space="preserve"> introduces enhancements to the existing Office of Technology Assessment statute (2 US Code §472) to</w:t>
      </w:r>
      <w:r>
        <w:rPr>
          <w:rFonts w:ascii="Times New Roman" w:hAnsi="Times New Roman"/>
          <w:sz w:val="24"/>
          <w:szCs w:val="24"/>
        </w:rPr>
        <w:t>:</w:t>
      </w:r>
    </w:p>
    <w:p w:rsidR="009434EB" w:rsidRPr="009434EB" w:rsidRDefault="009434EB" w:rsidP="009434EB">
      <w:pPr>
        <w:spacing w:after="0"/>
        <w:rPr>
          <w:rFonts w:ascii="Times New Roman" w:hAnsi="Times New Roman"/>
          <w:b/>
          <w:sz w:val="24"/>
          <w:szCs w:val="24"/>
        </w:rPr>
      </w:pPr>
      <w:bookmarkStart w:id="0" w:name="_GoBack"/>
      <w:bookmarkEnd w:id="0"/>
    </w:p>
    <w:p w:rsidR="009434EB" w:rsidRPr="00DA4282" w:rsidRDefault="009434EB" w:rsidP="009434EB">
      <w:pPr>
        <w:pStyle w:val="ListParagraph"/>
        <w:numPr>
          <w:ilvl w:val="0"/>
          <w:numId w:val="1"/>
        </w:numPr>
        <w:spacing w:after="160"/>
        <w:rPr>
          <w:rFonts w:ascii="Times New Roman" w:hAnsi="Times New Roman"/>
          <w:b/>
          <w:sz w:val="24"/>
          <w:szCs w:val="24"/>
          <w:u w:val="single"/>
        </w:rPr>
      </w:pPr>
      <w:r>
        <w:rPr>
          <w:rFonts w:ascii="Times New Roman" w:hAnsi="Times New Roman"/>
          <w:b/>
          <w:sz w:val="24"/>
          <w:szCs w:val="24"/>
        </w:rPr>
        <w:t xml:space="preserve">Provide expertise with quicker turnaround times by </w:t>
      </w:r>
      <w:r>
        <w:rPr>
          <w:rFonts w:ascii="Times New Roman" w:hAnsi="Times New Roman"/>
          <w:sz w:val="24"/>
          <w:szCs w:val="24"/>
        </w:rPr>
        <w:t>emphasizing</w:t>
      </w:r>
      <w:r w:rsidRPr="00DA4282">
        <w:rPr>
          <w:rFonts w:ascii="Times New Roman" w:hAnsi="Times New Roman"/>
          <w:sz w:val="24"/>
          <w:szCs w:val="24"/>
        </w:rPr>
        <w:t xml:space="preserve"> that information should be provided as expeditiously, effective</w:t>
      </w:r>
      <w:r>
        <w:rPr>
          <w:rFonts w:ascii="Times New Roman" w:hAnsi="Times New Roman"/>
          <w:sz w:val="24"/>
          <w:szCs w:val="24"/>
        </w:rPr>
        <w:t xml:space="preserve">ly, and efficiently as possible; and </w:t>
      </w:r>
      <w:r w:rsidRPr="00DA4282">
        <w:rPr>
          <w:rFonts w:ascii="Times New Roman" w:hAnsi="Times New Roman"/>
          <w:sz w:val="24"/>
          <w:szCs w:val="24"/>
        </w:rPr>
        <w:t>requiring preliminary findings of ongoing assessments in addition to completed analyses.</w:t>
      </w:r>
    </w:p>
    <w:p w:rsidR="009434EB" w:rsidRPr="00DA4282" w:rsidRDefault="009434EB" w:rsidP="009434EB">
      <w:pPr>
        <w:pStyle w:val="ListParagraph"/>
        <w:numPr>
          <w:ilvl w:val="0"/>
          <w:numId w:val="1"/>
        </w:numPr>
        <w:spacing w:after="160"/>
        <w:rPr>
          <w:rFonts w:ascii="Times New Roman" w:hAnsi="Times New Roman"/>
          <w:b/>
          <w:sz w:val="24"/>
          <w:szCs w:val="24"/>
          <w:u w:val="single"/>
        </w:rPr>
      </w:pPr>
      <w:r w:rsidRPr="0000577C">
        <w:rPr>
          <w:rFonts w:ascii="Times New Roman" w:hAnsi="Times New Roman"/>
          <w:b/>
          <w:sz w:val="24"/>
          <w:szCs w:val="24"/>
        </w:rPr>
        <w:t>Serves all Members of Congress by</w:t>
      </w:r>
      <w:r>
        <w:rPr>
          <w:rFonts w:ascii="Times New Roman" w:hAnsi="Times New Roman"/>
          <w:b/>
          <w:sz w:val="24"/>
          <w:szCs w:val="24"/>
        </w:rPr>
        <w:t xml:space="preserve"> </w:t>
      </w:r>
      <w:r w:rsidRPr="00DA4282">
        <w:rPr>
          <w:rFonts w:ascii="Times New Roman" w:hAnsi="Times New Roman"/>
          <w:sz w:val="24"/>
          <w:szCs w:val="24"/>
        </w:rPr>
        <w:t xml:space="preserve">enabling any Member to request a technology assessment to be considered by the </w:t>
      </w:r>
      <w:r>
        <w:rPr>
          <w:rFonts w:ascii="Times New Roman" w:hAnsi="Times New Roman"/>
          <w:sz w:val="24"/>
          <w:szCs w:val="24"/>
        </w:rPr>
        <w:t>B</w:t>
      </w:r>
      <w:r w:rsidRPr="00DA4282">
        <w:rPr>
          <w:rFonts w:ascii="Times New Roman" w:hAnsi="Times New Roman"/>
          <w:sz w:val="24"/>
          <w:szCs w:val="24"/>
        </w:rPr>
        <w:t>oard.</w:t>
      </w:r>
    </w:p>
    <w:p w:rsidR="009434EB" w:rsidRPr="00DA4282" w:rsidRDefault="009434EB" w:rsidP="009434EB">
      <w:pPr>
        <w:pStyle w:val="ListParagraph"/>
        <w:numPr>
          <w:ilvl w:val="0"/>
          <w:numId w:val="1"/>
        </w:numPr>
        <w:spacing w:after="160"/>
        <w:rPr>
          <w:rFonts w:ascii="Times New Roman" w:hAnsi="Times New Roman"/>
          <w:b/>
          <w:sz w:val="24"/>
          <w:szCs w:val="24"/>
          <w:u w:val="single"/>
        </w:rPr>
      </w:pPr>
      <w:r>
        <w:rPr>
          <w:rFonts w:ascii="Times New Roman" w:hAnsi="Times New Roman"/>
          <w:b/>
          <w:sz w:val="24"/>
          <w:szCs w:val="24"/>
        </w:rPr>
        <w:t xml:space="preserve">Enhances transparency by </w:t>
      </w:r>
      <w:r w:rsidRPr="00DA4282">
        <w:rPr>
          <w:rFonts w:ascii="Times New Roman" w:hAnsi="Times New Roman"/>
          <w:sz w:val="24"/>
          <w:szCs w:val="24"/>
        </w:rPr>
        <w:t>updating existing language to require final reports of assessments to be made publicly available whenever possible; and</w:t>
      </w:r>
      <w:r>
        <w:rPr>
          <w:rFonts w:ascii="Times New Roman" w:hAnsi="Times New Roman"/>
          <w:sz w:val="24"/>
          <w:szCs w:val="24"/>
        </w:rPr>
        <w:t xml:space="preserve"> </w:t>
      </w:r>
      <w:r w:rsidRPr="00DA4282">
        <w:rPr>
          <w:rFonts w:ascii="Times New Roman" w:hAnsi="Times New Roman"/>
          <w:sz w:val="24"/>
          <w:szCs w:val="24"/>
        </w:rPr>
        <w:t>requiring an annual report on requests received, assessments completed and ongoing, and other activities.</w:t>
      </w:r>
    </w:p>
    <w:p w:rsidR="0000577C" w:rsidRPr="009434EB" w:rsidRDefault="009434EB" w:rsidP="009434EB">
      <w:pPr>
        <w:pStyle w:val="ListParagraph"/>
        <w:numPr>
          <w:ilvl w:val="0"/>
          <w:numId w:val="1"/>
        </w:numPr>
        <w:spacing w:after="160"/>
        <w:rPr>
          <w:rFonts w:ascii="Times New Roman" w:hAnsi="Times New Roman"/>
          <w:b/>
          <w:sz w:val="24"/>
          <w:szCs w:val="24"/>
          <w:u w:val="single"/>
        </w:rPr>
      </w:pPr>
      <w:r>
        <w:rPr>
          <w:rFonts w:ascii="Times New Roman" w:hAnsi="Times New Roman"/>
          <w:b/>
          <w:sz w:val="24"/>
          <w:szCs w:val="24"/>
        </w:rPr>
        <w:t xml:space="preserve">Maintains the Office’s forward-looking and rigorous approach by </w:t>
      </w:r>
      <w:r w:rsidRPr="00DA4282">
        <w:rPr>
          <w:rFonts w:ascii="Times New Roman" w:hAnsi="Times New Roman"/>
          <w:sz w:val="24"/>
          <w:szCs w:val="24"/>
        </w:rPr>
        <w:t>introducing a program to hire experts from academia, industry, or research institutions</w:t>
      </w:r>
      <w:r>
        <w:rPr>
          <w:rFonts w:ascii="Times New Roman" w:hAnsi="Times New Roman"/>
          <w:sz w:val="24"/>
          <w:szCs w:val="24"/>
        </w:rPr>
        <w:t>; and</w:t>
      </w:r>
      <w:r>
        <w:rPr>
          <w:rFonts w:ascii="Times New Roman" w:hAnsi="Times New Roman"/>
          <w:sz w:val="24"/>
          <w:szCs w:val="24"/>
        </w:rPr>
        <w:t xml:space="preserve"> by </w:t>
      </w:r>
      <w:r w:rsidRPr="009434EB">
        <w:rPr>
          <w:rFonts w:ascii="Times New Roman" w:hAnsi="Times New Roman"/>
          <w:sz w:val="24"/>
          <w:szCs w:val="24"/>
        </w:rPr>
        <w:t>requiring coordination with CRS and Government Accountability Office to avoid duplication or overlapping activities.</w:t>
      </w:r>
    </w:p>
    <w:sectPr w:rsidR="0000577C" w:rsidRPr="009434E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F70" w:rsidRDefault="00912184">
      <w:pPr>
        <w:spacing w:after="0" w:line="240" w:lineRule="auto"/>
      </w:pPr>
      <w:r>
        <w:separator/>
      </w:r>
    </w:p>
  </w:endnote>
  <w:endnote w:type="continuationSeparator" w:id="0">
    <w:p w:rsidR="00637F70" w:rsidRDefault="00912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140" w:rsidRDefault="009434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283460"/>
      <w:docPartObj>
        <w:docPartGallery w:val="Page Numbers (Bottom of Page)"/>
        <w:docPartUnique/>
      </w:docPartObj>
    </w:sdtPr>
    <w:sdtEndPr>
      <w:rPr>
        <w:noProof/>
      </w:rPr>
    </w:sdtEndPr>
    <w:sdtContent>
      <w:p w:rsidR="00723140" w:rsidRDefault="000200C8">
        <w:pPr>
          <w:pStyle w:val="Footer"/>
          <w:jc w:val="right"/>
        </w:pPr>
        <w:r>
          <w:fldChar w:fldCharType="begin"/>
        </w:r>
        <w:r>
          <w:instrText xml:space="preserve"> PAGE   \* MERGEFORMAT </w:instrText>
        </w:r>
        <w:r>
          <w:fldChar w:fldCharType="separate"/>
        </w:r>
        <w:r w:rsidR="009434EB">
          <w:rPr>
            <w:noProof/>
          </w:rPr>
          <w:t>1</w:t>
        </w:r>
        <w:r>
          <w:rPr>
            <w:noProof/>
          </w:rPr>
          <w:fldChar w:fldCharType="end"/>
        </w:r>
      </w:p>
    </w:sdtContent>
  </w:sdt>
  <w:p w:rsidR="21CD663D" w:rsidRDefault="009434EB" w:rsidP="21CD66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140" w:rsidRDefault="009434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F70" w:rsidRDefault="00912184">
      <w:pPr>
        <w:spacing w:after="0" w:line="240" w:lineRule="auto"/>
      </w:pPr>
      <w:r>
        <w:separator/>
      </w:r>
    </w:p>
  </w:footnote>
  <w:footnote w:type="continuationSeparator" w:id="0">
    <w:p w:rsidR="00637F70" w:rsidRDefault="009121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140" w:rsidRDefault="009434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21CD663D" w:rsidTr="21CD663D">
      <w:trPr>
        <w:trHeight w:val="300"/>
      </w:trPr>
      <w:tc>
        <w:tcPr>
          <w:tcW w:w="3120" w:type="dxa"/>
        </w:tcPr>
        <w:p w:rsidR="21CD663D" w:rsidRDefault="009434EB" w:rsidP="21CD663D">
          <w:pPr>
            <w:pStyle w:val="Header"/>
            <w:ind w:left="-115"/>
          </w:pPr>
        </w:p>
      </w:tc>
      <w:tc>
        <w:tcPr>
          <w:tcW w:w="3120" w:type="dxa"/>
        </w:tcPr>
        <w:p w:rsidR="21CD663D" w:rsidRDefault="009434EB" w:rsidP="21CD663D">
          <w:pPr>
            <w:pStyle w:val="Header"/>
            <w:jc w:val="center"/>
          </w:pPr>
        </w:p>
      </w:tc>
      <w:tc>
        <w:tcPr>
          <w:tcW w:w="3120" w:type="dxa"/>
        </w:tcPr>
        <w:p w:rsidR="21CD663D" w:rsidRDefault="009434EB" w:rsidP="21CD663D">
          <w:pPr>
            <w:pStyle w:val="Header"/>
            <w:ind w:right="-115"/>
            <w:jc w:val="right"/>
          </w:pPr>
        </w:p>
      </w:tc>
    </w:tr>
  </w:tbl>
  <w:p w:rsidR="21CD663D" w:rsidRDefault="009434EB" w:rsidP="21CD66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140" w:rsidRDefault="009434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AD63E4"/>
    <w:multiLevelType w:val="hybridMultilevel"/>
    <w:tmpl w:val="5350B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80D"/>
    <w:rsid w:val="0000577C"/>
    <w:rsid w:val="000200C8"/>
    <w:rsid w:val="00050BF6"/>
    <w:rsid w:val="00095A8E"/>
    <w:rsid w:val="0011339A"/>
    <w:rsid w:val="0013092D"/>
    <w:rsid w:val="002729B5"/>
    <w:rsid w:val="00383711"/>
    <w:rsid w:val="003E423B"/>
    <w:rsid w:val="003F11DF"/>
    <w:rsid w:val="00444D27"/>
    <w:rsid w:val="004851D1"/>
    <w:rsid w:val="00512822"/>
    <w:rsid w:val="00572E23"/>
    <w:rsid w:val="005F5A8E"/>
    <w:rsid w:val="00613176"/>
    <w:rsid w:val="00637F70"/>
    <w:rsid w:val="006803A0"/>
    <w:rsid w:val="00701200"/>
    <w:rsid w:val="007D48B8"/>
    <w:rsid w:val="00881F11"/>
    <w:rsid w:val="008B4331"/>
    <w:rsid w:val="008B625B"/>
    <w:rsid w:val="00912184"/>
    <w:rsid w:val="00930257"/>
    <w:rsid w:val="009434EB"/>
    <w:rsid w:val="00954849"/>
    <w:rsid w:val="00994D65"/>
    <w:rsid w:val="009C380D"/>
    <w:rsid w:val="00CD5E4B"/>
    <w:rsid w:val="00D00BA5"/>
    <w:rsid w:val="00DB16C6"/>
    <w:rsid w:val="00ED55CE"/>
    <w:rsid w:val="00F94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12267"/>
  <w15:chartTrackingRefBased/>
  <w15:docId w15:val="{C51F1FC1-C8B4-4D86-B3C7-0D483E749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C380D"/>
    <w:pPr>
      <w:suppressAutoHyphens/>
      <w:autoSpaceDN w:val="0"/>
      <w:spacing w:after="200" w:line="276"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C380D"/>
  </w:style>
  <w:style w:type="character" w:customStyle="1" w:styleId="HeaderChar">
    <w:name w:val="Header Char"/>
    <w:basedOn w:val="DefaultParagraphFont"/>
    <w:link w:val="Header"/>
    <w:uiPriority w:val="99"/>
    <w:rsid w:val="009C380D"/>
  </w:style>
  <w:style w:type="paragraph" w:styleId="Header">
    <w:name w:val="header"/>
    <w:basedOn w:val="Normal"/>
    <w:link w:val="HeaderChar"/>
    <w:uiPriority w:val="99"/>
    <w:unhideWhenUsed/>
    <w:rsid w:val="009C380D"/>
    <w:pPr>
      <w:tabs>
        <w:tab w:val="center" w:pos="4680"/>
        <w:tab w:val="right" w:pos="9360"/>
      </w:tabs>
      <w:spacing w:after="0" w:line="240" w:lineRule="auto"/>
    </w:pPr>
    <w:rPr>
      <w:rFonts w:asciiTheme="minorHAnsi" w:eastAsiaTheme="minorHAnsi" w:hAnsiTheme="minorHAnsi" w:cstheme="minorBidi"/>
    </w:rPr>
  </w:style>
  <w:style w:type="character" w:customStyle="1" w:styleId="HeaderChar1">
    <w:name w:val="Header Char1"/>
    <w:basedOn w:val="DefaultParagraphFont"/>
    <w:uiPriority w:val="99"/>
    <w:semiHidden/>
    <w:rsid w:val="009C380D"/>
    <w:rPr>
      <w:rFonts w:ascii="Calibri" w:eastAsia="Calibri" w:hAnsi="Calibri" w:cs="Times New Roman"/>
    </w:rPr>
  </w:style>
  <w:style w:type="character" w:customStyle="1" w:styleId="FooterChar">
    <w:name w:val="Footer Char"/>
    <w:basedOn w:val="DefaultParagraphFont"/>
    <w:link w:val="Footer"/>
    <w:uiPriority w:val="99"/>
    <w:rsid w:val="009C380D"/>
  </w:style>
  <w:style w:type="paragraph" w:styleId="Footer">
    <w:name w:val="footer"/>
    <w:basedOn w:val="Normal"/>
    <w:link w:val="FooterChar"/>
    <w:uiPriority w:val="99"/>
    <w:unhideWhenUsed/>
    <w:rsid w:val="009C380D"/>
    <w:pPr>
      <w:tabs>
        <w:tab w:val="center" w:pos="4680"/>
        <w:tab w:val="right" w:pos="9360"/>
      </w:tabs>
      <w:spacing w:after="0" w:line="240" w:lineRule="auto"/>
    </w:pPr>
    <w:rPr>
      <w:rFonts w:asciiTheme="minorHAnsi" w:eastAsiaTheme="minorHAnsi" w:hAnsiTheme="minorHAnsi" w:cstheme="minorBidi"/>
    </w:rPr>
  </w:style>
  <w:style w:type="character" w:customStyle="1" w:styleId="FooterChar1">
    <w:name w:val="Footer Char1"/>
    <w:basedOn w:val="DefaultParagraphFont"/>
    <w:uiPriority w:val="99"/>
    <w:semiHidden/>
    <w:rsid w:val="009C380D"/>
    <w:rPr>
      <w:rFonts w:ascii="Calibri" w:eastAsia="Calibri" w:hAnsi="Calibri" w:cs="Times New Roman"/>
    </w:rPr>
  </w:style>
  <w:style w:type="character" w:customStyle="1" w:styleId="normaltextrun">
    <w:name w:val="normaltextrun"/>
    <w:basedOn w:val="DefaultParagraphFont"/>
    <w:rsid w:val="009C380D"/>
  </w:style>
  <w:style w:type="paragraph" w:customStyle="1" w:styleId="Default">
    <w:name w:val="Default"/>
    <w:rsid w:val="009C380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3F11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1DF"/>
    <w:rPr>
      <w:rFonts w:ascii="Segoe UI" w:eastAsia="Calibri" w:hAnsi="Segoe UI" w:cs="Segoe UI"/>
      <w:sz w:val="18"/>
      <w:szCs w:val="18"/>
    </w:rPr>
  </w:style>
  <w:style w:type="character" w:styleId="Hyperlink">
    <w:name w:val="Hyperlink"/>
    <w:basedOn w:val="DefaultParagraphFont"/>
    <w:uiPriority w:val="99"/>
    <w:unhideWhenUsed/>
    <w:rsid w:val="002729B5"/>
    <w:rPr>
      <w:color w:val="0563C1" w:themeColor="hyperlink"/>
      <w:u w:val="single"/>
    </w:rPr>
  </w:style>
  <w:style w:type="paragraph" w:styleId="ListParagraph">
    <w:name w:val="List Paragraph"/>
    <w:basedOn w:val="Normal"/>
    <w:uiPriority w:val="34"/>
    <w:qFormat/>
    <w:rsid w:val="0011339A"/>
    <w:pPr>
      <w:ind w:left="720"/>
      <w:contextualSpacing/>
    </w:pPr>
  </w:style>
  <w:style w:type="paragraph" w:styleId="FootnoteText">
    <w:name w:val="footnote text"/>
    <w:basedOn w:val="Normal"/>
    <w:link w:val="FootnoteTextChar"/>
    <w:uiPriority w:val="99"/>
    <w:semiHidden/>
    <w:unhideWhenUsed/>
    <w:rsid w:val="0011339A"/>
    <w:pPr>
      <w:suppressAutoHyphens w:val="0"/>
      <w:autoSpaceDN/>
      <w:spacing w:after="0" w:line="240" w:lineRule="auto"/>
      <w:textAlignment w:val="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11339A"/>
    <w:rPr>
      <w:sz w:val="20"/>
      <w:szCs w:val="20"/>
    </w:rPr>
  </w:style>
  <w:style w:type="character" w:styleId="FootnoteReference">
    <w:name w:val="footnote reference"/>
    <w:basedOn w:val="DefaultParagraphFont"/>
    <w:uiPriority w:val="99"/>
    <w:semiHidden/>
    <w:unhideWhenUsed/>
    <w:rsid w:val="001133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435</Words>
  <Characters>2483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Wilkerson, Marianne (Lujan)</dc:creator>
  <cp:keywords/>
  <dc:description/>
  <cp:lastModifiedBy>Wilkerson, Marianne (Lujan)</cp:lastModifiedBy>
  <cp:revision>2</cp:revision>
  <dcterms:created xsi:type="dcterms:W3CDTF">2023-07-25T16:12:00Z</dcterms:created>
  <dcterms:modified xsi:type="dcterms:W3CDTF">2023-07-25T16:12:00Z</dcterms:modified>
</cp:coreProperties>
</file>